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43DEC" w:rsidRPr="004C2EDB" w:rsidRDefault="00264C97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31750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DEC" w:rsidRPr="00766606">
        <w:rPr>
          <w:rFonts w:ascii="Times New Roman" w:hAnsi="Times New Roman"/>
          <w:sz w:val="24"/>
          <w:szCs w:val="24"/>
        </w:rPr>
        <w:t>КОКШАЙСКАЯ СЕЛЬСКАЯ</w:t>
      </w:r>
      <w:r w:rsidR="00643DEC">
        <w:rPr>
          <w:rFonts w:ascii="Times New Roman" w:hAnsi="Times New Roman"/>
          <w:sz w:val="24"/>
          <w:szCs w:val="24"/>
        </w:rPr>
        <w:t xml:space="preserve">      </w:t>
      </w:r>
      <w:r w:rsidR="00643DEC" w:rsidRPr="00766606">
        <w:rPr>
          <w:rFonts w:ascii="Times New Roman" w:hAnsi="Times New Roman"/>
          <w:sz w:val="24"/>
          <w:szCs w:val="24"/>
        </w:rPr>
        <w:t xml:space="preserve"> </w:t>
      </w:r>
      <w:r w:rsidR="00643DEC"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264C97">
        <w:rPr>
          <w:rFonts w:ascii="Times New Roman" w:hAnsi="Times New Roman"/>
          <w:sz w:val="28"/>
          <w:szCs w:val="28"/>
        </w:rPr>
        <w:t>12 апреля</w:t>
      </w:r>
      <w:r w:rsidR="008C7EE5">
        <w:rPr>
          <w:rFonts w:ascii="Times New Roman" w:hAnsi="Times New Roman"/>
          <w:sz w:val="28"/>
          <w:szCs w:val="28"/>
        </w:rPr>
        <w:t xml:space="preserve"> 202</w:t>
      </w:r>
      <w:r w:rsidR="00CE7F8A">
        <w:rPr>
          <w:rFonts w:ascii="Times New Roman" w:hAnsi="Times New Roman"/>
          <w:sz w:val="28"/>
          <w:szCs w:val="28"/>
        </w:rPr>
        <w:t>1</w:t>
      </w:r>
      <w:r w:rsidR="00177082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177082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№ </w:t>
      </w:r>
      <w:r w:rsidR="00264C97">
        <w:rPr>
          <w:rFonts w:ascii="Times New Roman" w:hAnsi="Times New Roman"/>
          <w:sz w:val="28"/>
          <w:szCs w:val="28"/>
        </w:rPr>
        <w:t>36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E7F8A" w:rsidRPr="00F8745E" w:rsidRDefault="00CE7F8A" w:rsidP="00CE7F8A">
      <w:pPr>
        <w:spacing w:after="0"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bookmarkStart w:id="0" w:name="OLE_LINK2"/>
      <w:bookmarkStart w:id="1" w:name="OLE_LINK1"/>
      <w:r>
        <w:rPr>
          <w:rFonts w:ascii="Times New Roman" w:hAnsi="Times New Roman"/>
          <w:b/>
          <w:sz w:val="26"/>
          <w:szCs w:val="26"/>
        </w:rPr>
        <w:t>О</w:t>
      </w:r>
      <w:r w:rsidRPr="00F8745E">
        <w:rPr>
          <w:rFonts w:ascii="Times New Roman" w:hAnsi="Times New Roman"/>
          <w:b/>
          <w:sz w:val="26"/>
          <w:szCs w:val="26"/>
        </w:rPr>
        <w:t xml:space="preserve"> предоставлении разрешения на  отклонение от предельных   параметров  разрешенного строительства </w:t>
      </w:r>
      <w:r w:rsidR="00C332A2">
        <w:rPr>
          <w:rFonts w:ascii="Times New Roman" w:hAnsi="Times New Roman"/>
          <w:b/>
          <w:sz w:val="26"/>
          <w:szCs w:val="26"/>
        </w:rPr>
        <w:t>в с.Кокшайск</w:t>
      </w:r>
    </w:p>
    <w:p w:rsidR="00DE69EB" w:rsidRDefault="00DE69EB" w:rsidP="00DE69EB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p w:rsidR="00DE69EB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E69EB">
        <w:rPr>
          <w:rFonts w:ascii="Times New Roman" w:hAnsi="Times New Roman"/>
          <w:sz w:val="28"/>
          <w:szCs w:val="28"/>
        </w:rPr>
        <w:t xml:space="preserve">Руководствуясь </w:t>
      </w:r>
      <w:r w:rsidR="002D1BE6">
        <w:rPr>
          <w:rFonts w:ascii="Times New Roman" w:hAnsi="Times New Roman"/>
          <w:sz w:val="28"/>
          <w:szCs w:val="28"/>
        </w:rPr>
        <w:t>Федеральным законом</w:t>
      </w:r>
      <w:r w:rsidR="00DE69EB">
        <w:rPr>
          <w:rFonts w:ascii="Times New Roman" w:hAnsi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2D1BE6">
        <w:rPr>
          <w:rFonts w:ascii="Times New Roman" w:hAnsi="Times New Roman"/>
          <w:sz w:val="28"/>
          <w:szCs w:val="28"/>
        </w:rPr>
        <w:t xml:space="preserve">в </w:t>
      </w:r>
      <w:r w:rsidR="007E59C9">
        <w:rPr>
          <w:rFonts w:ascii="Times New Roman" w:hAnsi="Times New Roman"/>
          <w:sz w:val="28"/>
          <w:szCs w:val="28"/>
        </w:rPr>
        <w:t>соответствии</w:t>
      </w:r>
      <w:r w:rsidR="002D1BE6">
        <w:rPr>
          <w:rFonts w:ascii="Times New Roman" w:hAnsi="Times New Roman"/>
          <w:sz w:val="28"/>
          <w:szCs w:val="28"/>
        </w:rPr>
        <w:t xml:space="preserve"> с Градостроительным Кодексом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2D1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Правилами </w:t>
      </w:r>
      <w:r>
        <w:rPr>
          <w:rFonts w:ascii="Times New Roman" w:hAnsi="Times New Roman"/>
          <w:sz w:val="28"/>
          <w:szCs w:val="28"/>
        </w:rPr>
        <w:t>з</w:t>
      </w:r>
      <w:r w:rsidR="002D1BE6">
        <w:rPr>
          <w:rFonts w:ascii="Times New Roman" w:hAnsi="Times New Roman"/>
          <w:sz w:val="28"/>
          <w:szCs w:val="28"/>
        </w:rPr>
        <w:t xml:space="preserve">емлепользования и застройки  МО «Кокшайское сельское </w:t>
      </w:r>
      <w:r w:rsidR="007E59C9">
        <w:rPr>
          <w:rFonts w:ascii="Times New Roman" w:hAnsi="Times New Roman"/>
          <w:sz w:val="28"/>
          <w:szCs w:val="28"/>
        </w:rPr>
        <w:t>п</w:t>
      </w:r>
      <w:r w:rsidR="002D1BE6">
        <w:rPr>
          <w:rFonts w:ascii="Times New Roman" w:hAnsi="Times New Roman"/>
          <w:sz w:val="28"/>
          <w:szCs w:val="28"/>
        </w:rPr>
        <w:t xml:space="preserve">оселение» Звениговского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>муниципального района Республики Марий Эл,</w:t>
      </w:r>
      <w:r>
        <w:rPr>
          <w:rFonts w:ascii="Times New Roman" w:hAnsi="Times New Roman"/>
          <w:sz w:val="28"/>
          <w:szCs w:val="28"/>
        </w:rPr>
        <w:t xml:space="preserve"> </w:t>
      </w:r>
      <w:r w:rsidR="002D1BE6">
        <w:rPr>
          <w:rFonts w:ascii="Times New Roman" w:hAnsi="Times New Roman"/>
          <w:sz w:val="28"/>
          <w:szCs w:val="28"/>
        </w:rPr>
        <w:t xml:space="preserve"> утвержденных решением</w:t>
      </w:r>
      <w:r w:rsidR="007E59C9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Собрания депутатов МО «Кокшайское сельское поселе</w:t>
      </w:r>
      <w:r w:rsidR="007E59C9">
        <w:rPr>
          <w:rFonts w:ascii="Times New Roman" w:hAnsi="Times New Roman"/>
          <w:sz w:val="28"/>
          <w:szCs w:val="28"/>
        </w:rPr>
        <w:t xml:space="preserve">ние»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от </w:t>
      </w:r>
      <w:r w:rsidR="007E59C9">
        <w:rPr>
          <w:rFonts w:ascii="Times New Roman" w:hAnsi="Times New Roman"/>
          <w:sz w:val="28"/>
          <w:szCs w:val="28"/>
        </w:rPr>
        <w:t>11.03.2013г</w:t>
      </w:r>
      <w:r w:rsidR="00075AFA">
        <w:rPr>
          <w:rFonts w:ascii="Times New Roman" w:hAnsi="Times New Roman"/>
          <w:sz w:val="28"/>
          <w:szCs w:val="28"/>
        </w:rPr>
        <w:t xml:space="preserve">.  №176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 w:rsidR="007E59C9">
        <w:rPr>
          <w:rFonts w:ascii="Times New Roman" w:hAnsi="Times New Roman"/>
          <w:sz w:val="28"/>
          <w:szCs w:val="28"/>
        </w:rPr>
        <w:t xml:space="preserve">(с </w:t>
      </w:r>
      <w:proofErr w:type="spellStart"/>
      <w:r w:rsidR="007E59C9">
        <w:rPr>
          <w:rFonts w:ascii="Times New Roman" w:hAnsi="Times New Roman"/>
          <w:sz w:val="28"/>
          <w:szCs w:val="28"/>
        </w:rPr>
        <w:t>изм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. и </w:t>
      </w:r>
      <w:proofErr w:type="spellStart"/>
      <w:proofErr w:type="gramStart"/>
      <w:r w:rsidR="007E59C9">
        <w:rPr>
          <w:rFonts w:ascii="Times New Roman" w:hAnsi="Times New Roman"/>
          <w:sz w:val="28"/>
          <w:szCs w:val="28"/>
        </w:rPr>
        <w:t>доп</w:t>
      </w:r>
      <w:proofErr w:type="spellEnd"/>
      <w:proofErr w:type="gramEnd"/>
      <w:r w:rsidR="007E59C9">
        <w:rPr>
          <w:rFonts w:ascii="Times New Roman" w:hAnsi="Times New Roman"/>
          <w:sz w:val="28"/>
          <w:szCs w:val="28"/>
        </w:rPr>
        <w:t>)</w:t>
      </w:r>
      <w:r w:rsidR="00DE69EB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>с учетом результатов публичных слушаний</w:t>
      </w:r>
      <w:r w:rsidR="00075AFA">
        <w:rPr>
          <w:rFonts w:ascii="Times New Roman" w:hAnsi="Times New Roman"/>
          <w:sz w:val="28"/>
          <w:szCs w:val="28"/>
        </w:rPr>
        <w:t xml:space="preserve">, </w:t>
      </w:r>
      <w:r w:rsidR="007E59C9">
        <w:rPr>
          <w:rFonts w:ascii="Times New Roman" w:hAnsi="Times New Roman"/>
          <w:sz w:val="28"/>
          <w:szCs w:val="28"/>
        </w:rPr>
        <w:t xml:space="preserve"> проведенных </w:t>
      </w:r>
      <w:r w:rsidR="00264C97">
        <w:rPr>
          <w:rFonts w:ascii="Times New Roman" w:hAnsi="Times New Roman"/>
          <w:sz w:val="28"/>
          <w:szCs w:val="28"/>
        </w:rPr>
        <w:t xml:space="preserve">12 апреля </w:t>
      </w:r>
      <w:r w:rsidR="008C7EE5">
        <w:rPr>
          <w:rFonts w:ascii="Times New Roman" w:hAnsi="Times New Roman"/>
          <w:sz w:val="28"/>
          <w:szCs w:val="28"/>
        </w:rPr>
        <w:t>202</w:t>
      </w:r>
      <w:r w:rsidR="00805ED5">
        <w:rPr>
          <w:rFonts w:ascii="Times New Roman" w:hAnsi="Times New Roman"/>
          <w:sz w:val="28"/>
          <w:szCs w:val="28"/>
        </w:rPr>
        <w:t>1</w:t>
      </w:r>
      <w:r w:rsidR="00264C97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264C97">
        <w:rPr>
          <w:rFonts w:ascii="Times New Roman" w:hAnsi="Times New Roman"/>
          <w:sz w:val="28"/>
          <w:szCs w:val="28"/>
        </w:rPr>
        <w:t>ода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с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вопросом </w:t>
      </w:r>
      <w:r w:rsidR="008C7EE5" w:rsidRPr="008C7EE5">
        <w:rPr>
          <w:rFonts w:ascii="Times New Roman" w:hAnsi="Times New Roman"/>
          <w:sz w:val="28"/>
          <w:szCs w:val="28"/>
        </w:rPr>
        <w:t xml:space="preserve">о предоставлении </w:t>
      </w:r>
      <w:r w:rsidR="008C7EE5" w:rsidRPr="008C7EE5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8C7EE5" w:rsidRPr="008C7EE5">
        <w:rPr>
          <w:rFonts w:ascii="Times New Roman" w:hAnsi="Times New Roman"/>
          <w:color w:val="000000" w:themeColor="text1"/>
          <w:sz w:val="28"/>
          <w:szCs w:val="28"/>
        </w:rPr>
        <w:t xml:space="preserve">разрешения на 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>отклонение от предельных параметров разрешенного строительства</w:t>
      </w:r>
      <w:r w:rsidR="00DE69EB" w:rsidRPr="008C7EE5">
        <w:rPr>
          <w:rFonts w:ascii="Times New Roman" w:hAnsi="Times New Roman"/>
          <w:sz w:val="28"/>
          <w:szCs w:val="28"/>
        </w:rPr>
        <w:t>,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69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E59C9">
        <w:rPr>
          <w:rFonts w:ascii="Times New Roman" w:hAnsi="Times New Roman"/>
          <w:sz w:val="28"/>
          <w:szCs w:val="28"/>
        </w:rPr>
        <w:t>Кокшайская</w:t>
      </w:r>
      <w:proofErr w:type="spellEnd"/>
      <w:r w:rsidR="007E59C9">
        <w:rPr>
          <w:rFonts w:ascii="Times New Roman" w:hAnsi="Times New Roman"/>
          <w:sz w:val="28"/>
          <w:szCs w:val="28"/>
        </w:rPr>
        <w:t xml:space="preserve"> сельская администрация</w:t>
      </w:r>
    </w:p>
    <w:p w:rsidR="008C1F0F" w:rsidRDefault="008C1F0F" w:rsidP="00DE69EB">
      <w:pPr>
        <w:spacing w:after="0" w:line="240" w:lineRule="auto"/>
        <w:ind w:firstLine="510"/>
        <w:jc w:val="both"/>
        <w:rPr>
          <w:rFonts w:ascii="Times New Roman" w:hAnsi="Times New Roman"/>
          <w:sz w:val="28"/>
          <w:szCs w:val="28"/>
        </w:rPr>
      </w:pPr>
    </w:p>
    <w:p w:rsidR="00DE69EB" w:rsidRDefault="00DE69EB" w:rsidP="008C1F0F">
      <w:pPr>
        <w:spacing w:after="0" w:line="240" w:lineRule="auto"/>
        <w:ind w:firstLine="51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C1F0F">
        <w:rPr>
          <w:rFonts w:ascii="Times New Roman" w:hAnsi="Times New Roman"/>
          <w:color w:val="000000" w:themeColor="text1"/>
          <w:sz w:val="28"/>
          <w:szCs w:val="28"/>
        </w:rPr>
        <w:t>ПОСТАНОВЛЯЕТ:</w:t>
      </w:r>
    </w:p>
    <w:p w:rsidR="008C1F0F" w:rsidRPr="008C1F0F" w:rsidRDefault="008C1F0F" w:rsidP="0083077A">
      <w:pPr>
        <w:spacing w:after="0" w:line="240" w:lineRule="auto"/>
        <w:ind w:firstLine="51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A303B" w:rsidRPr="001A303B" w:rsidRDefault="00CE7F8A" w:rsidP="001A303B">
      <w:pPr>
        <w:pStyle w:val="a8"/>
        <w:numPr>
          <w:ilvl w:val="0"/>
          <w:numId w:val="3"/>
        </w:numPr>
        <w:spacing w:after="0" w:line="240" w:lineRule="auto"/>
        <w:ind w:left="0" w:firstLine="426"/>
        <w:jc w:val="both"/>
        <w:rPr>
          <w:bCs/>
          <w:color w:val="000000" w:themeColor="text1"/>
          <w:sz w:val="28"/>
          <w:szCs w:val="28"/>
        </w:rPr>
      </w:pP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Предоставить  разрешение  на  отклонение от  предельных  параметров разрешенного строительства  </w:t>
      </w:r>
      <w:r w:rsidRPr="001A303B">
        <w:rPr>
          <w:sz w:val="28"/>
          <w:szCs w:val="28"/>
        </w:rPr>
        <w:t xml:space="preserve"> </w:t>
      </w:r>
      <w:r w:rsidR="001A303B" w:rsidRPr="001A303B">
        <w:rPr>
          <w:rFonts w:ascii="Times New Roman" w:hAnsi="Times New Roman"/>
          <w:sz w:val="28"/>
          <w:szCs w:val="28"/>
        </w:rPr>
        <w:t xml:space="preserve">на  </w:t>
      </w:r>
      <w:r w:rsidR="001A303B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земельном  участке  с  кадастровым  номером </w:t>
      </w:r>
      <w:r w:rsidR="00C332A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303B" w:rsidRPr="001A303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12:14:0508001:486, </w:t>
      </w:r>
      <w:r w:rsidR="001A303B" w:rsidRPr="001A303B">
        <w:rPr>
          <w:rFonts w:ascii="Times New Roman" w:hAnsi="Times New Roman"/>
          <w:color w:val="000000" w:themeColor="text1"/>
          <w:sz w:val="28"/>
          <w:szCs w:val="28"/>
        </w:rPr>
        <w:t>общей площадью   630 кв.м.  при  разделении его на два  земельных участка площадью: 297кв.м</w:t>
      </w:r>
      <w:proofErr w:type="gramStart"/>
      <w:r w:rsidR="001A303B" w:rsidRPr="001A303B">
        <w:rPr>
          <w:rFonts w:ascii="Times New Roman" w:hAnsi="Times New Roman"/>
          <w:color w:val="000000" w:themeColor="text1"/>
          <w:sz w:val="28"/>
          <w:szCs w:val="28"/>
        </w:rPr>
        <w:t>.(</w:t>
      </w:r>
      <w:proofErr w:type="gramEnd"/>
      <w:r w:rsidR="001A303B" w:rsidRPr="001A303B">
        <w:rPr>
          <w:rFonts w:ascii="Times New Roman" w:hAnsi="Times New Roman"/>
          <w:color w:val="000000" w:themeColor="text1"/>
          <w:sz w:val="28"/>
          <w:szCs w:val="28"/>
        </w:rPr>
        <w:t>ЗУ1) и  333кв.м.(ЗУ2),   расположенного  по  адресу:  Республика Марий Эл, Звениговский район,  с.Кокшайск, ул</w:t>
      </w:r>
      <w:proofErr w:type="gramStart"/>
      <w:r w:rsidR="001A303B" w:rsidRPr="001A303B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="001A303B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есная   в  части  уменьшения  минимальной   площади   земельных  участков  с  600кв.м.  до  297кв.м.(ЗУ1) и </w:t>
      </w:r>
      <w:r w:rsidR="00264C9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303B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333кв.м.(ЗУ2). </w:t>
      </w:r>
      <w:r w:rsidR="001A303B" w:rsidRPr="001A303B"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1A303B" w:rsidRPr="001A303B">
        <w:rPr>
          <w:bCs/>
          <w:color w:val="000000" w:themeColor="text1"/>
          <w:sz w:val="28"/>
          <w:szCs w:val="28"/>
        </w:rPr>
        <w:t xml:space="preserve">     </w:t>
      </w:r>
    </w:p>
    <w:p w:rsidR="001A303B" w:rsidRPr="001A303B" w:rsidRDefault="001A303B" w:rsidP="001A3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7E59C9" w:rsidRPr="001A303B">
        <w:rPr>
          <w:rFonts w:ascii="Times New Roman" w:hAnsi="Times New Roman"/>
          <w:color w:val="000000" w:themeColor="text1"/>
          <w:sz w:val="28"/>
          <w:szCs w:val="28"/>
        </w:rPr>
        <w:t>часток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9C9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расположен </w:t>
      </w:r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4178B3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зоне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r w:rsidR="004178B3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>индивидуальными</w:t>
      </w:r>
      <w:proofErr w:type="gramEnd"/>
      <w:r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7EE5" w:rsidRPr="001A303B">
        <w:rPr>
          <w:rFonts w:ascii="Times New Roman" w:hAnsi="Times New Roman"/>
          <w:color w:val="000000" w:themeColor="text1"/>
          <w:sz w:val="28"/>
          <w:szCs w:val="28"/>
        </w:rPr>
        <w:t xml:space="preserve"> жилыми </w:t>
      </w:r>
    </w:p>
    <w:p w:rsidR="00DE69EB" w:rsidRPr="001A303B" w:rsidRDefault="008C7EE5" w:rsidP="001A303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303B">
        <w:rPr>
          <w:rFonts w:ascii="Times New Roman" w:hAnsi="Times New Roman"/>
          <w:color w:val="000000" w:themeColor="text1"/>
          <w:sz w:val="28"/>
          <w:szCs w:val="28"/>
        </w:rPr>
        <w:t>домами (Ж-3)</w:t>
      </w:r>
      <w:r w:rsidR="00075AFA" w:rsidRPr="001A303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E69EB" w:rsidRPr="008C1F0F" w:rsidRDefault="008C1F0F" w:rsidP="001A303B">
      <w:pPr>
        <w:pStyle w:val="a5"/>
        <w:spacing w:after="0" w:line="240" w:lineRule="auto"/>
        <w:ind w:left="0" w:firstLine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1A303B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. Постановление</w:t>
      </w:r>
      <w:r w:rsidR="00805E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E69EB" w:rsidRPr="008C1F0F">
        <w:rPr>
          <w:rFonts w:ascii="Times New Roman" w:hAnsi="Times New Roman"/>
          <w:color w:val="000000" w:themeColor="text1"/>
          <w:sz w:val="28"/>
          <w:szCs w:val="28"/>
        </w:rPr>
        <w:t>вступает в силу после его официального обнародования.</w:t>
      </w:r>
    </w:p>
    <w:bookmarkEnd w:id="0"/>
    <w:bookmarkEnd w:id="1"/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562F8" w:rsidRPr="008C1F0F" w:rsidRDefault="00075AFA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8C1F0F">
        <w:rPr>
          <w:rFonts w:ascii="Times New Roman" w:hAnsi="Times New Roman"/>
          <w:color w:val="000000" w:themeColor="text1"/>
          <w:sz w:val="28"/>
          <w:szCs w:val="28"/>
        </w:rPr>
        <w:t>Глав</w:t>
      </w:r>
      <w:r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8C1F0F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264C97">
        <w:rPr>
          <w:rFonts w:ascii="Times New Roman" w:hAnsi="Times New Roman"/>
          <w:color w:val="000000" w:themeColor="text1"/>
          <w:sz w:val="28"/>
          <w:szCs w:val="28"/>
        </w:rPr>
        <w:t>П.Н. Николаев</w:t>
      </w:r>
    </w:p>
    <w:p w:rsidR="00FE5B90" w:rsidRPr="008C1F0F" w:rsidRDefault="00075AFA" w:rsidP="00FE5B9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8C1F0F" w:rsidSect="001A303B">
      <w:pgSz w:w="11906" w:h="16838"/>
      <w:pgMar w:top="709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A0A"/>
    <w:multiLevelType w:val="hybridMultilevel"/>
    <w:tmpl w:val="108E6504"/>
    <w:lvl w:ilvl="0" w:tplc="A2700D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5C90FFF"/>
    <w:multiLevelType w:val="hybridMultilevel"/>
    <w:tmpl w:val="3AF64E74"/>
    <w:lvl w:ilvl="0" w:tplc="957C39D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386C363E"/>
    <w:multiLevelType w:val="hybridMultilevel"/>
    <w:tmpl w:val="2814E300"/>
    <w:lvl w:ilvl="0" w:tplc="A0DC823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69D"/>
    <w:rsid w:val="00136053"/>
    <w:rsid w:val="00150F4F"/>
    <w:rsid w:val="00153955"/>
    <w:rsid w:val="001544F4"/>
    <w:rsid w:val="00155282"/>
    <w:rsid w:val="00173BA9"/>
    <w:rsid w:val="00177082"/>
    <w:rsid w:val="00186D86"/>
    <w:rsid w:val="0019058A"/>
    <w:rsid w:val="00191062"/>
    <w:rsid w:val="001914F3"/>
    <w:rsid w:val="001977CA"/>
    <w:rsid w:val="001A2300"/>
    <w:rsid w:val="001A303B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64C97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3E4BB3"/>
    <w:rsid w:val="003F62F0"/>
    <w:rsid w:val="004033D6"/>
    <w:rsid w:val="00410BC1"/>
    <w:rsid w:val="00415A03"/>
    <w:rsid w:val="0041709D"/>
    <w:rsid w:val="004178B3"/>
    <w:rsid w:val="00420D7E"/>
    <w:rsid w:val="00423B71"/>
    <w:rsid w:val="00425A6C"/>
    <w:rsid w:val="0043076D"/>
    <w:rsid w:val="004314D3"/>
    <w:rsid w:val="00463A83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33A"/>
    <w:rsid w:val="005C3CE1"/>
    <w:rsid w:val="005C3FF9"/>
    <w:rsid w:val="005D64B0"/>
    <w:rsid w:val="005E0062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5ED5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04C0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6779"/>
    <w:rsid w:val="00C10F43"/>
    <w:rsid w:val="00C112B3"/>
    <w:rsid w:val="00C11FB4"/>
    <w:rsid w:val="00C12025"/>
    <w:rsid w:val="00C16C55"/>
    <w:rsid w:val="00C1792C"/>
    <w:rsid w:val="00C23CF2"/>
    <w:rsid w:val="00C313E1"/>
    <w:rsid w:val="00C332A2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E7F8A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85A29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1AC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3EA7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178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6</cp:revision>
  <cp:lastPrinted>2021-04-12T14:12:00Z</cp:lastPrinted>
  <dcterms:created xsi:type="dcterms:W3CDTF">2021-04-12T14:10:00Z</dcterms:created>
  <dcterms:modified xsi:type="dcterms:W3CDTF">2021-04-12T14:13:00Z</dcterms:modified>
</cp:coreProperties>
</file>